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837" w:rsidRDefault="008D0837" w:rsidP="008D0837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8D0837">
        <w:rPr>
          <w:rFonts w:ascii="Arial" w:hAnsi="Arial" w:cs="Arial"/>
          <w:b/>
          <w:sz w:val="24"/>
          <w:szCs w:val="24"/>
        </w:rPr>
        <w:t>Protokoll des Treffens der AG Politik und Engagement im Behinderten- und Inklusionsbeirat Burgenlandkreis vom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8D0837">
        <w:rPr>
          <w:rFonts w:ascii="Arial" w:hAnsi="Arial" w:cs="Arial"/>
          <w:b/>
          <w:sz w:val="24"/>
          <w:szCs w:val="24"/>
        </w:rPr>
        <w:t xml:space="preserve">11.12.2017, im Sitzungsraum 1.301, </w:t>
      </w:r>
      <w:proofErr w:type="spellStart"/>
      <w:r w:rsidRPr="008D0837">
        <w:rPr>
          <w:rFonts w:ascii="Arial" w:hAnsi="Arial" w:cs="Arial"/>
          <w:b/>
          <w:sz w:val="24"/>
          <w:szCs w:val="24"/>
        </w:rPr>
        <w:t>Schönburger</w:t>
      </w:r>
      <w:proofErr w:type="spellEnd"/>
      <w:r w:rsidRPr="008D0837">
        <w:rPr>
          <w:rFonts w:ascii="Arial" w:hAnsi="Arial" w:cs="Arial"/>
          <w:b/>
          <w:sz w:val="24"/>
          <w:szCs w:val="24"/>
        </w:rPr>
        <w:t xml:space="preserve"> Str. 41, 06618 Naumburg</w:t>
      </w:r>
    </w:p>
    <w:p w:rsidR="008D0837" w:rsidRDefault="008D0837" w:rsidP="008D0837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:rsidR="008D0837" w:rsidRDefault="008D0837" w:rsidP="008D0837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8D0837">
        <w:rPr>
          <w:rFonts w:ascii="Arial" w:hAnsi="Arial" w:cs="Arial"/>
          <w:sz w:val="24"/>
          <w:szCs w:val="24"/>
        </w:rPr>
        <w:t xml:space="preserve">Anwesende: </w:t>
      </w:r>
    </w:p>
    <w:p w:rsidR="008D0837" w:rsidRDefault="008D0837" w:rsidP="008D0837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8D0837">
        <w:rPr>
          <w:rFonts w:ascii="Arial" w:hAnsi="Arial" w:cs="Arial"/>
          <w:sz w:val="24"/>
          <w:szCs w:val="24"/>
        </w:rPr>
        <w:t>Herr Neumann, Herr Dr. Enge, Frau Schöppe</w:t>
      </w:r>
      <w:r w:rsidR="00713892">
        <w:rPr>
          <w:rFonts w:ascii="Arial" w:hAnsi="Arial" w:cs="Arial"/>
          <w:sz w:val="24"/>
          <w:szCs w:val="24"/>
        </w:rPr>
        <w:t xml:space="preserve"> mit Assistentin</w:t>
      </w:r>
      <w:r w:rsidRPr="008D0837">
        <w:rPr>
          <w:rFonts w:ascii="Arial" w:hAnsi="Arial" w:cs="Arial"/>
          <w:sz w:val="24"/>
          <w:szCs w:val="24"/>
        </w:rPr>
        <w:t xml:space="preserve">, Frau Naumann- </w:t>
      </w:r>
      <w:proofErr w:type="spellStart"/>
      <w:r w:rsidRPr="008D0837">
        <w:rPr>
          <w:rFonts w:ascii="Arial" w:hAnsi="Arial" w:cs="Arial"/>
          <w:sz w:val="24"/>
          <w:szCs w:val="24"/>
        </w:rPr>
        <w:t>Reißner</w:t>
      </w:r>
      <w:proofErr w:type="spellEnd"/>
      <w:r w:rsidRPr="008D0837">
        <w:rPr>
          <w:rFonts w:ascii="Arial" w:hAnsi="Arial" w:cs="Arial"/>
          <w:sz w:val="24"/>
          <w:szCs w:val="24"/>
        </w:rPr>
        <w:t>, Herr Bunda, Frau Erben</w:t>
      </w:r>
    </w:p>
    <w:p w:rsidR="008D0837" w:rsidRDefault="008D0837" w:rsidP="008D0837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8D0837" w:rsidRDefault="008D0837" w:rsidP="008D0837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Beginn: 17.30 Uhr</w:t>
      </w:r>
      <w:r w:rsidR="00546E36">
        <w:rPr>
          <w:rFonts w:ascii="Arial" w:hAnsi="Arial" w:cs="Arial"/>
          <w:sz w:val="24"/>
          <w:szCs w:val="24"/>
        </w:rPr>
        <w:t xml:space="preserve">                                           </w:t>
      </w:r>
      <w:r>
        <w:rPr>
          <w:rFonts w:ascii="Arial" w:hAnsi="Arial" w:cs="Arial"/>
          <w:sz w:val="24"/>
          <w:szCs w:val="24"/>
        </w:rPr>
        <w:t>Ende:    18.35 Uhr</w:t>
      </w:r>
    </w:p>
    <w:p w:rsidR="008D0837" w:rsidRDefault="008D0837" w:rsidP="008D0837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8D0837" w:rsidRPr="00DE440F" w:rsidRDefault="008D0837" w:rsidP="008D0837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DE440F">
        <w:rPr>
          <w:rFonts w:ascii="Arial" w:hAnsi="Arial" w:cs="Arial"/>
          <w:b/>
          <w:sz w:val="24"/>
          <w:szCs w:val="24"/>
        </w:rPr>
        <w:t>Top 1</w:t>
      </w:r>
    </w:p>
    <w:p w:rsidR="008D0837" w:rsidRPr="00DE440F" w:rsidRDefault="008D0837" w:rsidP="008D0837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DE440F">
        <w:rPr>
          <w:rFonts w:ascii="Arial" w:hAnsi="Arial" w:cs="Arial"/>
          <w:b/>
          <w:sz w:val="24"/>
          <w:szCs w:val="24"/>
        </w:rPr>
        <w:t>Eröffnung und Begrüßung</w:t>
      </w:r>
    </w:p>
    <w:p w:rsidR="008D0837" w:rsidRDefault="008D0837" w:rsidP="008D0837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8D0837" w:rsidRDefault="008D0837" w:rsidP="008D0837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Herr Neumann eröffnet die Sitzung</w:t>
      </w:r>
      <w:r w:rsidR="00DE440F">
        <w:rPr>
          <w:rFonts w:ascii="Arial" w:hAnsi="Arial" w:cs="Arial"/>
          <w:sz w:val="24"/>
          <w:szCs w:val="24"/>
        </w:rPr>
        <w:t>.</w:t>
      </w:r>
    </w:p>
    <w:p w:rsidR="00DE440F" w:rsidRDefault="00DE440F" w:rsidP="008D0837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DE440F" w:rsidRPr="00DE440F" w:rsidRDefault="00DE440F" w:rsidP="008D0837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DE440F">
        <w:rPr>
          <w:rFonts w:ascii="Arial" w:hAnsi="Arial" w:cs="Arial"/>
          <w:b/>
          <w:sz w:val="24"/>
          <w:szCs w:val="24"/>
        </w:rPr>
        <w:t>Top 2</w:t>
      </w:r>
    </w:p>
    <w:p w:rsidR="00DE440F" w:rsidRDefault="00DE440F" w:rsidP="008D0837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DE440F">
        <w:rPr>
          <w:rFonts w:ascii="Arial" w:hAnsi="Arial" w:cs="Arial"/>
          <w:b/>
          <w:sz w:val="24"/>
          <w:szCs w:val="24"/>
        </w:rPr>
        <w:t>Aktuelles</w:t>
      </w:r>
    </w:p>
    <w:p w:rsidR="00DE440F" w:rsidRDefault="00DE440F" w:rsidP="008D0837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DE440F" w:rsidRDefault="00DE440F" w:rsidP="008D0837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Frau Erben stellt das Projekt örtl. Teilhabemanagement im Burgenlandkreis vor, da </w:t>
      </w:r>
    </w:p>
    <w:p w:rsidR="00DE440F" w:rsidRDefault="00DE440F" w:rsidP="008D0837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 Teilnehmer an der </w:t>
      </w:r>
      <w:r w:rsidR="00CE70E0">
        <w:rPr>
          <w:rFonts w:ascii="Arial" w:hAnsi="Arial" w:cs="Arial"/>
          <w:sz w:val="24"/>
          <w:szCs w:val="24"/>
        </w:rPr>
        <w:t>letzten Sitzung bei der</w:t>
      </w:r>
      <w:r>
        <w:rPr>
          <w:rFonts w:ascii="Arial" w:hAnsi="Arial" w:cs="Arial"/>
          <w:sz w:val="24"/>
          <w:szCs w:val="24"/>
        </w:rPr>
        <w:t xml:space="preserve"> Vorstellung nicht anwesend waren.</w:t>
      </w:r>
    </w:p>
    <w:p w:rsidR="00DE440F" w:rsidRDefault="00DE440F" w:rsidP="008D0837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DE440F" w:rsidRPr="00DE440F" w:rsidRDefault="00DE440F" w:rsidP="008D0837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DE440F">
        <w:rPr>
          <w:rFonts w:ascii="Arial" w:hAnsi="Arial" w:cs="Arial"/>
          <w:b/>
          <w:sz w:val="24"/>
          <w:szCs w:val="24"/>
        </w:rPr>
        <w:t>Top 3</w:t>
      </w:r>
    </w:p>
    <w:p w:rsidR="00DE440F" w:rsidRPr="00DE440F" w:rsidRDefault="00DE440F" w:rsidP="008D0837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DE440F">
        <w:rPr>
          <w:rFonts w:ascii="Arial" w:hAnsi="Arial" w:cs="Arial"/>
          <w:b/>
          <w:sz w:val="24"/>
          <w:szCs w:val="24"/>
        </w:rPr>
        <w:t>Aufgaben der Arbeitsgruppe gemäß Kreistagsbesch</w:t>
      </w:r>
      <w:r w:rsidR="00FE6C0E">
        <w:rPr>
          <w:rFonts w:ascii="Arial" w:hAnsi="Arial" w:cs="Arial"/>
          <w:b/>
          <w:sz w:val="24"/>
          <w:szCs w:val="24"/>
        </w:rPr>
        <w:t>l</w:t>
      </w:r>
      <w:r w:rsidRPr="00DE440F">
        <w:rPr>
          <w:rFonts w:ascii="Arial" w:hAnsi="Arial" w:cs="Arial"/>
          <w:b/>
          <w:sz w:val="24"/>
          <w:szCs w:val="24"/>
        </w:rPr>
        <w:t>uss</w:t>
      </w:r>
    </w:p>
    <w:p w:rsidR="00DE440F" w:rsidRPr="00DE440F" w:rsidRDefault="00DE440F" w:rsidP="008D0837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:rsidR="00DE440F" w:rsidRDefault="00DE440F" w:rsidP="008D0837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Herr Neumann umreißt alle Maßnahmen in Zuständigkeit der AG Politik und Engagement aus dem Aktionsplan und weist au</w:t>
      </w:r>
      <w:r w:rsidR="00713892">
        <w:rPr>
          <w:rFonts w:ascii="Arial" w:hAnsi="Arial" w:cs="Arial"/>
          <w:sz w:val="24"/>
          <w:szCs w:val="24"/>
        </w:rPr>
        <w:t>f bereits gestellte Anfragen hin.</w:t>
      </w:r>
    </w:p>
    <w:p w:rsidR="00713892" w:rsidRDefault="00713892" w:rsidP="008D0837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Herr Neumann berichtet, dass im Vorfeld der Wahl über die Geschäftsstelle des Behinderten- und Inklusionsbeirates an alle Gemeinden Informationen über die Barrierefreiheit von Wahlräumen und Tipps für Wahlhelferinnen und Wahlhelfer im Umgang mit Menschen mit Behinderung versendet wurden.</w:t>
      </w:r>
    </w:p>
    <w:p w:rsidR="00713892" w:rsidRDefault="00713892" w:rsidP="008D0837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Vordergründig sollte damit die Verwaltung sensibilisiert werden.</w:t>
      </w:r>
    </w:p>
    <w:p w:rsidR="00713892" w:rsidRDefault="00713892" w:rsidP="008D0837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713892" w:rsidRPr="00713892" w:rsidRDefault="00713892" w:rsidP="008D0837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713892">
        <w:rPr>
          <w:rFonts w:ascii="Arial" w:hAnsi="Arial" w:cs="Arial"/>
          <w:b/>
          <w:sz w:val="24"/>
          <w:szCs w:val="24"/>
        </w:rPr>
        <w:t>Top 4</w:t>
      </w:r>
    </w:p>
    <w:p w:rsidR="00713892" w:rsidRDefault="00713892" w:rsidP="008D0837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713892">
        <w:rPr>
          <w:rFonts w:ascii="Arial" w:hAnsi="Arial" w:cs="Arial"/>
          <w:b/>
          <w:sz w:val="24"/>
          <w:szCs w:val="24"/>
        </w:rPr>
        <w:t>Besprechung der gestellten Anfragen</w:t>
      </w:r>
    </w:p>
    <w:p w:rsidR="00713892" w:rsidRDefault="00713892" w:rsidP="008D0837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:rsidR="00713892" w:rsidRDefault="00713892" w:rsidP="00713892">
      <w:pPr>
        <w:pStyle w:val="Listenabsatz"/>
        <w:numPr>
          <w:ilvl w:val="0"/>
          <w:numId w:val="1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713892">
        <w:rPr>
          <w:rFonts w:ascii="Arial" w:hAnsi="Arial" w:cs="Arial"/>
          <w:sz w:val="24"/>
          <w:szCs w:val="24"/>
        </w:rPr>
        <w:t>Anfrage an Herrn Ullrich</w:t>
      </w:r>
    </w:p>
    <w:p w:rsidR="00713892" w:rsidRDefault="00713892" w:rsidP="00713892">
      <w:pPr>
        <w:pStyle w:val="Listenabsatz"/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Thema Pflegestärkungsgesetz </w:t>
      </w:r>
    </w:p>
    <w:p w:rsidR="00713892" w:rsidRDefault="00546E36" w:rsidP="00713892">
      <w:pPr>
        <w:pStyle w:val="Listenabsatz"/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Wie</w:t>
      </w:r>
      <w:r w:rsidR="00CE70E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viele Betroffene mussten daraufhin das P</w:t>
      </w:r>
      <w:r w:rsidR="00CE70E0"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leg</w:t>
      </w:r>
      <w:r w:rsidR="00FE6C0E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heim verlassen?</w:t>
      </w:r>
    </w:p>
    <w:p w:rsidR="00713892" w:rsidRDefault="00713892" w:rsidP="00713892">
      <w:pPr>
        <w:pStyle w:val="Listenabsatz"/>
        <w:spacing w:after="0" w:line="276" w:lineRule="auto"/>
        <w:rPr>
          <w:rFonts w:ascii="Arial" w:hAnsi="Arial" w:cs="Arial"/>
          <w:sz w:val="24"/>
          <w:szCs w:val="24"/>
        </w:rPr>
      </w:pPr>
    </w:p>
    <w:p w:rsidR="00713892" w:rsidRDefault="00713892" w:rsidP="00713892">
      <w:pPr>
        <w:pStyle w:val="Listenabsatz"/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Thema </w:t>
      </w:r>
      <w:r w:rsidR="00546E36">
        <w:rPr>
          <w:rFonts w:ascii="Arial" w:hAnsi="Arial" w:cs="Arial"/>
          <w:sz w:val="24"/>
          <w:szCs w:val="24"/>
        </w:rPr>
        <w:t>Aufnahme von Asylbewerbern</w:t>
      </w:r>
    </w:p>
    <w:p w:rsidR="00546E36" w:rsidRDefault="00546E36" w:rsidP="00713892">
      <w:pPr>
        <w:pStyle w:val="Listenabsatz"/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Behinderungen und körperl</w:t>
      </w:r>
      <w:r w:rsidR="00CE70E0">
        <w:rPr>
          <w:rFonts w:ascii="Arial" w:hAnsi="Arial" w:cs="Arial"/>
          <w:sz w:val="24"/>
          <w:szCs w:val="24"/>
        </w:rPr>
        <w:t xml:space="preserve">iche </w:t>
      </w:r>
      <w:r>
        <w:rPr>
          <w:rFonts w:ascii="Arial" w:hAnsi="Arial" w:cs="Arial"/>
          <w:sz w:val="24"/>
          <w:szCs w:val="24"/>
        </w:rPr>
        <w:t xml:space="preserve"> Einschränkungen</w:t>
      </w:r>
      <w:r w:rsidR="00CE70E0">
        <w:rPr>
          <w:rFonts w:ascii="Arial" w:hAnsi="Arial" w:cs="Arial"/>
          <w:sz w:val="24"/>
          <w:szCs w:val="24"/>
        </w:rPr>
        <w:t xml:space="preserve"> bei diesen Personen</w:t>
      </w:r>
    </w:p>
    <w:p w:rsidR="00546E36" w:rsidRDefault="00546E36" w:rsidP="00713892">
      <w:pPr>
        <w:pStyle w:val="Listenabsatz"/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Wie erfolgt eine gesonderte soziale Beratung und Versorgung?</w:t>
      </w:r>
    </w:p>
    <w:p w:rsidR="00CE70E0" w:rsidRDefault="00CE70E0" w:rsidP="00713892">
      <w:pPr>
        <w:pStyle w:val="Listenabsatz"/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Dazu liegt keine Antwort vor.</w:t>
      </w:r>
    </w:p>
    <w:p w:rsidR="00CE70E0" w:rsidRPr="00713892" w:rsidRDefault="00CE70E0" w:rsidP="00713892">
      <w:pPr>
        <w:pStyle w:val="Listenabsatz"/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Herr Neumann bittet die Geschäftsstelle um Rücksprache, um zur gestellten Anfrage noch eine Antwort einzuholen.</w:t>
      </w:r>
    </w:p>
    <w:p w:rsidR="00713892" w:rsidRDefault="00713892" w:rsidP="008D0837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:rsidR="00713892" w:rsidRPr="00713892" w:rsidRDefault="00713892" w:rsidP="008D0837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:rsidR="00713892" w:rsidRDefault="00713892" w:rsidP="008D0837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713892" w:rsidRDefault="00546E36" w:rsidP="00546E36">
      <w:pPr>
        <w:pStyle w:val="Listenabsatz"/>
        <w:numPr>
          <w:ilvl w:val="0"/>
          <w:numId w:val="1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Befragung der Gemeinden zur Situation vor Ort</w:t>
      </w:r>
    </w:p>
    <w:p w:rsidR="00546E36" w:rsidRDefault="00546E36" w:rsidP="00546E36">
      <w:pPr>
        <w:pStyle w:val="Listenabsatz"/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Gemeinden, die den Fragebogen noch nicht beantwortet hatten, wurden gebeten, dies nachzuholen.</w:t>
      </w:r>
    </w:p>
    <w:p w:rsidR="00546E36" w:rsidRDefault="00546E36" w:rsidP="00546E36">
      <w:pPr>
        <w:pStyle w:val="Listenabsatz"/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Mit Auswertung sollen dann weitere Arbeitsschwerpunkte gesetzt werden.</w:t>
      </w:r>
    </w:p>
    <w:p w:rsidR="00546E36" w:rsidRDefault="008762CE" w:rsidP="00546E36">
      <w:pPr>
        <w:pStyle w:val="Listenabsatz"/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Frau Erben berichtet von </w:t>
      </w:r>
      <w:r w:rsidR="00546E36">
        <w:rPr>
          <w:rFonts w:ascii="Arial" w:hAnsi="Arial" w:cs="Arial"/>
          <w:sz w:val="24"/>
          <w:szCs w:val="24"/>
        </w:rPr>
        <w:t xml:space="preserve">Gesprächen </w:t>
      </w:r>
      <w:r>
        <w:rPr>
          <w:rFonts w:ascii="Arial" w:hAnsi="Arial" w:cs="Arial"/>
          <w:sz w:val="24"/>
          <w:szCs w:val="24"/>
        </w:rPr>
        <w:t>der Teilhabemanager mit Bürgermeistern und Verbandsg</w:t>
      </w:r>
      <w:r w:rsidR="00546E36">
        <w:rPr>
          <w:rFonts w:ascii="Arial" w:hAnsi="Arial" w:cs="Arial"/>
          <w:sz w:val="24"/>
          <w:szCs w:val="24"/>
        </w:rPr>
        <w:t>eme</w:t>
      </w:r>
      <w:r>
        <w:rPr>
          <w:rFonts w:ascii="Arial" w:hAnsi="Arial" w:cs="Arial"/>
          <w:sz w:val="24"/>
          <w:szCs w:val="24"/>
        </w:rPr>
        <w:t>inde- Bürgermeistern. Alle sind sich</w:t>
      </w:r>
      <w:r w:rsidR="00546E36">
        <w:rPr>
          <w:rFonts w:ascii="Arial" w:hAnsi="Arial" w:cs="Arial"/>
          <w:sz w:val="24"/>
          <w:szCs w:val="24"/>
        </w:rPr>
        <w:t xml:space="preserve"> der Bedeutung des Themas bewu</w:t>
      </w:r>
      <w:r>
        <w:rPr>
          <w:rFonts w:ascii="Arial" w:hAnsi="Arial" w:cs="Arial"/>
          <w:sz w:val="24"/>
          <w:szCs w:val="24"/>
        </w:rPr>
        <w:t>sst</w:t>
      </w:r>
      <w:r w:rsidR="00546E36">
        <w:rPr>
          <w:rFonts w:ascii="Arial" w:hAnsi="Arial" w:cs="Arial"/>
          <w:sz w:val="24"/>
          <w:szCs w:val="24"/>
        </w:rPr>
        <w:t>. Barrierefreiheit scheitert  vielerorts an baulichen Gegebenheiten. Tr</w:t>
      </w:r>
      <w:r w:rsidR="008F477B">
        <w:rPr>
          <w:rFonts w:ascii="Arial" w:hAnsi="Arial" w:cs="Arial"/>
          <w:sz w:val="24"/>
          <w:szCs w:val="24"/>
        </w:rPr>
        <w:t xml:space="preserve">otzdem wird versucht, bei Sitzungen mit </w:t>
      </w:r>
      <w:r w:rsidR="00546E36">
        <w:rPr>
          <w:rFonts w:ascii="Arial" w:hAnsi="Arial" w:cs="Arial"/>
          <w:sz w:val="24"/>
          <w:szCs w:val="24"/>
        </w:rPr>
        <w:t xml:space="preserve">großem </w:t>
      </w:r>
      <w:proofErr w:type="gramStart"/>
      <w:r w:rsidR="00546E36">
        <w:rPr>
          <w:rFonts w:ascii="Arial" w:hAnsi="Arial" w:cs="Arial"/>
          <w:sz w:val="24"/>
          <w:szCs w:val="24"/>
        </w:rPr>
        <w:t>öffentlichen</w:t>
      </w:r>
      <w:proofErr w:type="gramEnd"/>
      <w:r w:rsidR="00546E36">
        <w:rPr>
          <w:rFonts w:ascii="Arial" w:hAnsi="Arial" w:cs="Arial"/>
          <w:sz w:val="24"/>
          <w:szCs w:val="24"/>
        </w:rPr>
        <w:t xml:space="preserve"> Inter</w:t>
      </w:r>
      <w:r>
        <w:rPr>
          <w:rFonts w:ascii="Arial" w:hAnsi="Arial" w:cs="Arial"/>
          <w:sz w:val="24"/>
          <w:szCs w:val="24"/>
        </w:rPr>
        <w:t>e</w:t>
      </w:r>
      <w:r w:rsidR="00546E36">
        <w:rPr>
          <w:rFonts w:ascii="Arial" w:hAnsi="Arial" w:cs="Arial"/>
          <w:sz w:val="24"/>
          <w:szCs w:val="24"/>
        </w:rPr>
        <w:t xml:space="preserve">sse, die Ratssitzungen </w:t>
      </w:r>
      <w:r>
        <w:rPr>
          <w:rFonts w:ascii="Arial" w:hAnsi="Arial" w:cs="Arial"/>
          <w:sz w:val="24"/>
          <w:szCs w:val="24"/>
        </w:rPr>
        <w:t>an Orte zu verlegen, die für mobilitätseingeschränkte Menschen zugänglich sind. Weiterhin kommen techn</w:t>
      </w:r>
      <w:r w:rsidR="008F477B">
        <w:rPr>
          <w:rFonts w:ascii="Arial" w:hAnsi="Arial" w:cs="Arial"/>
          <w:sz w:val="24"/>
          <w:szCs w:val="24"/>
        </w:rPr>
        <w:t>ische Überlegungen in Betracht, z</w:t>
      </w:r>
      <w:r>
        <w:rPr>
          <w:rFonts w:ascii="Arial" w:hAnsi="Arial" w:cs="Arial"/>
          <w:sz w:val="24"/>
          <w:szCs w:val="24"/>
        </w:rPr>
        <w:t>.B. die Idee einer Videoübertragung in barrierefreie Räumlichkeiten.</w:t>
      </w:r>
    </w:p>
    <w:p w:rsidR="008762CE" w:rsidRDefault="008762CE" w:rsidP="00546E36">
      <w:pPr>
        <w:pStyle w:val="Listenabsatz"/>
        <w:spacing w:after="0" w:line="276" w:lineRule="auto"/>
        <w:rPr>
          <w:rFonts w:ascii="Arial" w:hAnsi="Arial" w:cs="Arial"/>
          <w:sz w:val="24"/>
          <w:szCs w:val="24"/>
        </w:rPr>
      </w:pPr>
    </w:p>
    <w:p w:rsidR="008762CE" w:rsidRPr="008762CE" w:rsidRDefault="008762CE" w:rsidP="008762CE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8762CE">
        <w:rPr>
          <w:rFonts w:ascii="Arial" w:hAnsi="Arial" w:cs="Arial"/>
          <w:b/>
          <w:sz w:val="24"/>
          <w:szCs w:val="24"/>
        </w:rPr>
        <w:t>Top 5</w:t>
      </w:r>
    </w:p>
    <w:p w:rsidR="008762CE" w:rsidRDefault="008762CE" w:rsidP="008762CE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8762CE">
        <w:rPr>
          <w:rFonts w:ascii="Arial" w:hAnsi="Arial" w:cs="Arial"/>
          <w:b/>
          <w:sz w:val="24"/>
          <w:szCs w:val="24"/>
        </w:rPr>
        <w:t>Zukünf</w:t>
      </w:r>
      <w:r>
        <w:rPr>
          <w:rFonts w:ascii="Arial" w:hAnsi="Arial" w:cs="Arial"/>
          <w:b/>
          <w:sz w:val="24"/>
          <w:szCs w:val="24"/>
        </w:rPr>
        <w:t>t</w:t>
      </w:r>
      <w:r w:rsidRPr="008762CE">
        <w:rPr>
          <w:rFonts w:ascii="Arial" w:hAnsi="Arial" w:cs="Arial"/>
          <w:b/>
          <w:sz w:val="24"/>
          <w:szCs w:val="24"/>
        </w:rPr>
        <w:t>ige Arbeitsschwerpunkte</w:t>
      </w:r>
    </w:p>
    <w:p w:rsidR="008762CE" w:rsidRDefault="008762CE" w:rsidP="008762CE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:rsidR="003179E1" w:rsidRDefault="003179E1" w:rsidP="008762CE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 wird angeregt</w:t>
      </w:r>
      <w:r w:rsidR="008762CE">
        <w:rPr>
          <w:rFonts w:ascii="Arial" w:hAnsi="Arial" w:cs="Arial"/>
          <w:sz w:val="24"/>
          <w:szCs w:val="24"/>
        </w:rPr>
        <w:t xml:space="preserve">, dass </w:t>
      </w:r>
      <w:r>
        <w:rPr>
          <w:rFonts w:ascii="Arial" w:hAnsi="Arial" w:cs="Arial"/>
          <w:sz w:val="24"/>
          <w:szCs w:val="24"/>
        </w:rPr>
        <w:t xml:space="preserve">es </w:t>
      </w:r>
      <w:r w:rsidR="008762CE">
        <w:rPr>
          <w:rFonts w:ascii="Arial" w:hAnsi="Arial" w:cs="Arial"/>
          <w:sz w:val="24"/>
          <w:szCs w:val="24"/>
        </w:rPr>
        <w:t xml:space="preserve">eine Vernetzung der Senioren- und Behindertenbeiräte auf Kreisebene </w:t>
      </w:r>
      <w:r>
        <w:rPr>
          <w:rFonts w:ascii="Arial" w:hAnsi="Arial" w:cs="Arial"/>
          <w:sz w:val="24"/>
          <w:szCs w:val="24"/>
        </w:rPr>
        <w:t xml:space="preserve">geben soll. </w:t>
      </w:r>
    </w:p>
    <w:p w:rsidR="008762CE" w:rsidRDefault="003179E1" w:rsidP="008762CE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="008762CE">
        <w:rPr>
          <w:rFonts w:ascii="Arial" w:hAnsi="Arial" w:cs="Arial"/>
          <w:sz w:val="24"/>
          <w:szCs w:val="24"/>
        </w:rPr>
        <w:t xml:space="preserve">estimmte </w:t>
      </w:r>
      <w:r>
        <w:rPr>
          <w:rFonts w:ascii="Arial" w:hAnsi="Arial" w:cs="Arial"/>
          <w:sz w:val="24"/>
          <w:szCs w:val="24"/>
        </w:rPr>
        <w:t>Veranstaltungen des Landkreises sollten als offenes Angebot an Senioren- und Behindertenbeir</w:t>
      </w:r>
      <w:r w:rsidR="00FE6C0E">
        <w:rPr>
          <w:rFonts w:ascii="Arial" w:hAnsi="Arial" w:cs="Arial"/>
          <w:sz w:val="24"/>
          <w:szCs w:val="24"/>
        </w:rPr>
        <w:t>ä</w:t>
      </w:r>
      <w:r>
        <w:rPr>
          <w:rFonts w:ascii="Arial" w:hAnsi="Arial" w:cs="Arial"/>
          <w:sz w:val="24"/>
          <w:szCs w:val="24"/>
        </w:rPr>
        <w:t>te gestaltet werden.</w:t>
      </w:r>
    </w:p>
    <w:p w:rsidR="003179E1" w:rsidRDefault="003179E1" w:rsidP="008762CE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3179E1" w:rsidRPr="003179E1" w:rsidRDefault="003179E1" w:rsidP="008762CE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3179E1">
        <w:rPr>
          <w:rFonts w:ascii="Arial" w:hAnsi="Arial" w:cs="Arial"/>
          <w:b/>
          <w:sz w:val="24"/>
          <w:szCs w:val="24"/>
        </w:rPr>
        <w:t>Top 6</w:t>
      </w:r>
    </w:p>
    <w:p w:rsidR="003179E1" w:rsidRDefault="003179E1" w:rsidP="008762CE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Barrierefreie Kommunikation</w:t>
      </w:r>
    </w:p>
    <w:p w:rsidR="003179E1" w:rsidRDefault="008F477B" w:rsidP="008762CE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8F477B">
        <w:rPr>
          <w:rFonts w:ascii="Arial" w:hAnsi="Arial" w:cs="Arial"/>
          <w:sz w:val="24"/>
          <w:szCs w:val="24"/>
        </w:rPr>
        <w:t xml:space="preserve">Umsetzung der </w:t>
      </w:r>
      <w:r>
        <w:rPr>
          <w:rFonts w:ascii="Arial" w:hAnsi="Arial" w:cs="Arial"/>
          <w:sz w:val="24"/>
          <w:szCs w:val="24"/>
        </w:rPr>
        <w:t>„</w:t>
      </w:r>
      <w:r w:rsidR="003179E1">
        <w:rPr>
          <w:rFonts w:ascii="Arial" w:hAnsi="Arial" w:cs="Arial"/>
          <w:sz w:val="24"/>
          <w:szCs w:val="24"/>
        </w:rPr>
        <w:t>Vero</w:t>
      </w:r>
      <w:r>
        <w:rPr>
          <w:rFonts w:ascii="Arial" w:hAnsi="Arial" w:cs="Arial"/>
          <w:sz w:val="24"/>
          <w:szCs w:val="24"/>
        </w:rPr>
        <w:t>r</w:t>
      </w:r>
      <w:r w:rsidR="003179E1">
        <w:rPr>
          <w:rFonts w:ascii="Arial" w:hAnsi="Arial" w:cs="Arial"/>
          <w:sz w:val="24"/>
          <w:szCs w:val="24"/>
        </w:rPr>
        <w:t xml:space="preserve">dnung zur Gleichstellung von Menschen mit Behinderungen in der öffentlichen </w:t>
      </w:r>
      <w:r>
        <w:rPr>
          <w:rFonts w:ascii="Arial" w:hAnsi="Arial" w:cs="Arial"/>
          <w:sz w:val="24"/>
          <w:szCs w:val="24"/>
        </w:rPr>
        <w:t>Verwaltung des Landes Sachsen-Anhalt Behindertengleichstellungsverordnung des Lan</w:t>
      </w:r>
      <w:r w:rsidR="00FE6C0E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es Sachsen-Anhalt – BGGVO LSA)“</w:t>
      </w:r>
    </w:p>
    <w:p w:rsidR="008F477B" w:rsidRDefault="008F477B" w:rsidP="008762CE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8F477B" w:rsidRDefault="008F477B" w:rsidP="008F477B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Zur Sitzung waren ebenfalls ein Vertreter des Hauptamtes und der Pressestelle eingeladen um zu berichten, wie diese Verordnung umgesetzt wird. Man werde </w:t>
      </w:r>
      <w:r w:rsidR="0001683D">
        <w:rPr>
          <w:rFonts w:ascii="Arial" w:hAnsi="Arial" w:cs="Arial"/>
          <w:sz w:val="24"/>
          <w:szCs w:val="24"/>
        </w:rPr>
        <w:t>bei der nächsten Sitzung</w:t>
      </w:r>
      <w:r>
        <w:rPr>
          <w:rFonts w:ascii="Arial" w:hAnsi="Arial" w:cs="Arial"/>
          <w:sz w:val="24"/>
          <w:szCs w:val="24"/>
        </w:rPr>
        <w:t xml:space="preserve"> den Landrat um die Teilnahme der beiden Mitarbeiter bitten.</w:t>
      </w:r>
    </w:p>
    <w:p w:rsidR="008F477B" w:rsidRDefault="008F477B" w:rsidP="008F477B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Verfahrensweise, wenn die Kommunikation über einen Gebärdendolmetscher notwendig ist, wurde in der Verwaltung des Landratsamtes geregelt.</w:t>
      </w:r>
    </w:p>
    <w:p w:rsidR="00CE70E0" w:rsidRDefault="00CE70E0" w:rsidP="008F477B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CE70E0" w:rsidRPr="00CE70E0" w:rsidRDefault="00CE70E0" w:rsidP="008F477B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CE70E0">
        <w:rPr>
          <w:rFonts w:ascii="Arial" w:hAnsi="Arial" w:cs="Arial"/>
          <w:b/>
          <w:sz w:val="24"/>
          <w:szCs w:val="24"/>
        </w:rPr>
        <w:t>Top 7</w:t>
      </w:r>
    </w:p>
    <w:p w:rsidR="00CE70E0" w:rsidRDefault="00CE70E0" w:rsidP="008F477B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CE70E0">
        <w:rPr>
          <w:rFonts w:ascii="Arial" w:hAnsi="Arial" w:cs="Arial"/>
          <w:b/>
          <w:sz w:val="24"/>
          <w:szCs w:val="24"/>
        </w:rPr>
        <w:t>Zukünftige Termine und Sitzungsorte</w:t>
      </w:r>
    </w:p>
    <w:p w:rsidR="00CE70E0" w:rsidRDefault="00CE70E0" w:rsidP="008F477B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:rsidR="00CE70E0" w:rsidRPr="00CE70E0" w:rsidRDefault="00CE70E0" w:rsidP="008F477B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CE70E0">
        <w:rPr>
          <w:rFonts w:ascii="Arial" w:hAnsi="Arial" w:cs="Arial"/>
          <w:sz w:val="24"/>
          <w:szCs w:val="24"/>
        </w:rPr>
        <w:t xml:space="preserve">27.02.2018, 17.00 Uhr, Seniorenbüro </w:t>
      </w:r>
      <w:proofErr w:type="spellStart"/>
      <w:r w:rsidRPr="00CE70E0">
        <w:rPr>
          <w:rFonts w:ascii="Arial" w:hAnsi="Arial" w:cs="Arial"/>
          <w:sz w:val="24"/>
          <w:szCs w:val="24"/>
        </w:rPr>
        <w:t>Hohenmölsen</w:t>
      </w:r>
      <w:proofErr w:type="spellEnd"/>
    </w:p>
    <w:p w:rsidR="00CE70E0" w:rsidRDefault="00CE70E0" w:rsidP="008F477B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:rsidR="00CE70E0" w:rsidRPr="00CE70E0" w:rsidRDefault="0001683D" w:rsidP="008F477B">
      <w:pPr>
        <w:spacing w:after="0" w:line="276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Herr Neumann schließt die Sitzung.</w:t>
      </w:r>
    </w:p>
    <w:p w:rsidR="008F477B" w:rsidRPr="003179E1" w:rsidRDefault="008F477B" w:rsidP="008762CE">
      <w:pPr>
        <w:spacing w:after="0" w:line="276" w:lineRule="auto"/>
        <w:rPr>
          <w:rFonts w:ascii="Arial" w:hAnsi="Arial" w:cs="Arial"/>
          <w:sz w:val="24"/>
          <w:szCs w:val="24"/>
        </w:rPr>
      </w:pPr>
    </w:p>
    <w:sectPr w:rsidR="008F477B" w:rsidRPr="003179E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5217F"/>
    <w:multiLevelType w:val="hybridMultilevel"/>
    <w:tmpl w:val="55AE58B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837"/>
    <w:rsid w:val="0001683D"/>
    <w:rsid w:val="00056B4A"/>
    <w:rsid w:val="003179E1"/>
    <w:rsid w:val="00546E36"/>
    <w:rsid w:val="00713892"/>
    <w:rsid w:val="008762CE"/>
    <w:rsid w:val="008D0837"/>
    <w:rsid w:val="008F477B"/>
    <w:rsid w:val="008F7F08"/>
    <w:rsid w:val="00CE70E0"/>
    <w:rsid w:val="00DE440F"/>
    <w:rsid w:val="00FE6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138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138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9AABB-5B20-41A0-936A-EADD2C183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469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Erben, Iris</dc:creator>
  <cp:keywords/>
  <dc:description/>
  <cp:lastModifiedBy>Blum, Corinna</cp:lastModifiedBy>
  <cp:revision>3</cp:revision>
  <dcterms:created xsi:type="dcterms:W3CDTF">2018-01-23T11:49:00Z</dcterms:created>
  <dcterms:modified xsi:type="dcterms:W3CDTF">2018-01-24T07:14:00Z</dcterms:modified>
</cp:coreProperties>
</file>